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55C" w:rsidRPr="007F4D05" w:rsidRDefault="007E455C" w:rsidP="007E455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  <w:r w:rsidRPr="007F4D05">
        <w:rPr>
          <w:rFonts w:ascii="PT Astra Serif" w:hAnsi="PT Astra Serif"/>
          <w:b/>
          <w:bCs w:val="0"/>
          <w:caps/>
          <w:color w:val="000000"/>
          <w:kern w:val="1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7E455C" w:rsidRDefault="007E455C" w:rsidP="007E455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</w:p>
    <w:p w:rsidR="007E455C" w:rsidRPr="007F4D05" w:rsidRDefault="007E455C" w:rsidP="007E455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"28" апреля 2023</w:t>
      </w:r>
      <w:r w:rsidRPr="007F4D05">
        <w:rPr>
          <w:rFonts w:ascii="PT Astra Serif" w:hAnsi="PT Astra Serif"/>
        </w:rPr>
        <w:t xml:space="preserve"> года                                  </w:t>
      </w:r>
      <w:r w:rsidRPr="007F4D05">
        <w:rPr>
          <w:rFonts w:ascii="PT Astra Serif" w:hAnsi="PT Astra Serif"/>
        </w:rPr>
        <w:tab/>
      </w:r>
      <w:r w:rsidRPr="007F4D05">
        <w:rPr>
          <w:rFonts w:ascii="PT Astra Serif" w:hAnsi="PT Astra Serif"/>
        </w:rPr>
        <w:tab/>
      </w:r>
      <w:r w:rsidRPr="007F4D05">
        <w:rPr>
          <w:rFonts w:ascii="PT Astra Serif" w:hAnsi="PT Astra Serif"/>
        </w:rPr>
        <w:tab/>
        <w:t xml:space="preserve">    г. Ульяновск</w:t>
      </w:r>
    </w:p>
    <w:p w:rsidR="007E455C" w:rsidRPr="007F4D05" w:rsidRDefault="007E455C" w:rsidP="007E455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</w:p>
    <w:p w:rsidR="007E455C" w:rsidRPr="00CF3CEF" w:rsidRDefault="007E455C" w:rsidP="007E455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b/>
        </w:rPr>
      </w:pPr>
      <w:r w:rsidRPr="00956EBC">
        <w:rPr>
          <w:rFonts w:ascii="PT Astra Serif" w:hAnsi="PT Astra Serif"/>
        </w:rPr>
        <w:t>Выдано:</w:t>
      </w:r>
      <w:r>
        <w:rPr>
          <w:rFonts w:ascii="PT Astra Serif" w:hAnsi="PT Astra Serif"/>
          <w:b/>
          <w:u w:val="single"/>
        </w:rPr>
        <w:t>Уховой С. В.______________</w:t>
      </w:r>
      <w:r>
        <w:rPr>
          <w:rFonts w:ascii="PT Astra Serif" w:hAnsi="PT Astra Serif"/>
          <w:b/>
          <w:color w:val="333333"/>
          <w:shd w:val="clear" w:color="auto" w:fill="FFFFFF"/>
        </w:rPr>
        <w:t>___________________________________________________________</w:t>
      </w:r>
    </w:p>
    <w:p w:rsidR="007E455C" w:rsidRPr="007F4D05" w:rsidRDefault="007E455C" w:rsidP="007E455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sz w:val="14"/>
          <w:szCs w:val="14"/>
        </w:rPr>
      </w:pPr>
      <w:r w:rsidRPr="007F4D05">
        <w:rPr>
          <w:rFonts w:ascii="PT Astra Serif" w:hAnsi="PT Astra Serif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7E455C" w:rsidRDefault="007E455C" w:rsidP="007E455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u w:val="single"/>
        </w:rPr>
      </w:pPr>
      <w:r w:rsidRPr="007F4D05">
        <w:rPr>
          <w:rFonts w:ascii="PT Astra Serif" w:hAnsi="PT Astra Serif"/>
        </w:rPr>
        <w:t xml:space="preserve">в отношении </w:t>
      </w:r>
      <w:r>
        <w:rPr>
          <w:rFonts w:ascii="PT Astra Serif" w:hAnsi="PT Astra Serif"/>
        </w:rPr>
        <w:t>самовольно установленного объекта</w:t>
      </w:r>
      <w:r w:rsidRPr="007F4D05">
        <w:rPr>
          <w:rFonts w:ascii="PT Astra Serif" w:hAnsi="PT Astra Serif"/>
        </w:rPr>
        <w:t xml:space="preserve"> движимого имущества со следующими характеристиками:</w:t>
      </w:r>
      <w:r w:rsidRPr="00956EBC">
        <w:rPr>
          <w:rFonts w:ascii="PT Astra Serif" w:hAnsi="PT Astra Serif"/>
          <w:u w:val="single"/>
        </w:rPr>
        <w:t>Нестационарный объект (</w:t>
      </w:r>
      <w:r>
        <w:rPr>
          <w:rFonts w:ascii="PT Astra Serif" w:hAnsi="PT Astra Serif"/>
          <w:u w:val="single"/>
        </w:rPr>
        <w:t>металлический гара</w:t>
      </w:r>
      <w:bookmarkStart w:id="0" w:name="_GoBack"/>
      <w:bookmarkEnd w:id="0"/>
      <w:r>
        <w:rPr>
          <w:rFonts w:ascii="PT Astra Serif" w:hAnsi="PT Astra Serif"/>
          <w:u w:val="single"/>
        </w:rPr>
        <w:t xml:space="preserve">ж) </w:t>
      </w:r>
      <w:r w:rsidRPr="00956EBC">
        <w:rPr>
          <w:rFonts w:ascii="PT Astra Serif" w:hAnsi="PT Astra Serif"/>
          <w:u w:val="single"/>
        </w:rPr>
        <w:t>расположенный по адресу: г. Ульяновск, р-н Засвияжский, ул. Стасова, около дома № 17А_</w:t>
      </w:r>
      <w:r>
        <w:rPr>
          <w:rFonts w:ascii="PT Astra Serif" w:hAnsi="PT Astra Serif"/>
          <w:u w:val="single"/>
        </w:rPr>
        <w:t>_________________________________</w:t>
      </w:r>
      <w:r w:rsidRPr="00956EBC">
        <w:rPr>
          <w:rFonts w:ascii="PT Astra Serif" w:hAnsi="PT Astra Serif"/>
          <w:u w:val="single"/>
        </w:rPr>
        <w:t>_</w:t>
      </w:r>
    </w:p>
    <w:p w:rsidR="007E455C" w:rsidRDefault="007E455C" w:rsidP="007E455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7E455C" w:rsidRPr="007F4D05" w:rsidRDefault="007E455C" w:rsidP="007E455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  <w:r w:rsidRPr="005F2D66">
        <w:rPr>
          <w:noProof/>
        </w:rPr>
        <w:drawing>
          <wp:inline distT="0" distB="0" distL="0" distR="0">
            <wp:extent cx="5562600" cy="417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/>
      </w:tblPr>
      <w:tblGrid>
        <w:gridCol w:w="9270"/>
      </w:tblGrid>
      <w:tr w:rsidR="007E455C" w:rsidRPr="007F4D05" w:rsidTr="00C52518">
        <w:trPr>
          <w:trHeight w:val="4092"/>
        </w:trPr>
        <w:tc>
          <w:tcPr>
            <w:tcW w:w="9270" w:type="dxa"/>
            <w:shd w:val="clear" w:color="auto" w:fill="auto"/>
          </w:tcPr>
          <w:p w:rsidR="007E455C" w:rsidRDefault="007E455C" w:rsidP="00C52518">
            <w:pPr>
              <w:pBdr>
                <w:top w:val="single" w:sz="6" w:space="0" w:color="FFFFFF"/>
                <w:bottom w:val="single" w:sz="6" w:space="0" w:color="FFFFFF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93" w:lineRule="atLeast"/>
              <w:ind w:firstLine="993"/>
              <w:jc w:val="both"/>
              <w:rPr>
                <w:rFonts w:ascii="PT Astra Serif" w:hAnsi="PT Astra Serif"/>
              </w:rPr>
            </w:pPr>
          </w:p>
          <w:p w:rsidR="007E455C" w:rsidRDefault="007E455C" w:rsidP="00C52518">
            <w:pPr>
              <w:pBdr>
                <w:top w:val="single" w:sz="6" w:space="0" w:color="FFFFFF"/>
                <w:bottom w:val="single" w:sz="6" w:space="0" w:color="FFFFFF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93" w:lineRule="atLeast"/>
              <w:ind w:firstLine="993"/>
              <w:jc w:val="both"/>
              <w:rPr>
                <w:rFonts w:ascii="PT Astra Serif" w:hAnsi="PT Astra Serif"/>
              </w:rPr>
            </w:pPr>
          </w:p>
          <w:p w:rsidR="007E455C" w:rsidRPr="007F4D05" w:rsidRDefault="007E455C" w:rsidP="00C52518">
            <w:pPr>
              <w:pBdr>
                <w:top w:val="single" w:sz="6" w:space="0" w:color="FFFFFF"/>
                <w:bottom w:val="single" w:sz="6" w:space="0" w:color="FFFFFF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93" w:lineRule="atLeast"/>
              <w:ind w:firstLine="993"/>
              <w:jc w:val="both"/>
              <w:rPr>
                <w:rFonts w:ascii="PT Astra Serif" w:hAnsi="PT Astra Serif"/>
              </w:rPr>
            </w:pPr>
            <w:r w:rsidRPr="007F4D05">
              <w:rPr>
                <w:rFonts w:ascii="PT Astra Serif" w:hAnsi="PT Astra Serif"/>
              </w:rPr>
              <w:t>В течение 10 (десяти) рабочих дней после получения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      </w:r>
          </w:p>
          <w:p w:rsidR="007E455C" w:rsidRPr="007F4D05" w:rsidRDefault="007E455C" w:rsidP="00C52518">
            <w:pPr>
              <w:pBdr>
                <w:top w:val="single" w:sz="6" w:space="0" w:color="FFFFFF"/>
                <w:bottom w:val="single" w:sz="6" w:space="0" w:color="FFFFFF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93" w:lineRule="atLeast"/>
              <w:jc w:val="both"/>
              <w:rPr>
                <w:rFonts w:ascii="PT Astra Serif" w:hAnsi="PT Astra Serif"/>
              </w:rPr>
            </w:pPr>
            <w:r w:rsidRPr="007F4D05">
              <w:rPr>
                <w:rFonts w:ascii="PT Astra Serif" w:hAnsi="PT Astra Serif"/>
              </w:rPr>
              <w:tab/>
              <w:t>В случае непринятия мер в указанный срок, в соответствии с законодательством объект будет демонтирован и вывезен в принудительном порядке.</w:t>
            </w:r>
          </w:p>
          <w:p w:rsidR="007E455C" w:rsidRDefault="007E455C" w:rsidP="00C52518">
            <w:pPr>
              <w:pBdr>
                <w:top w:val="single" w:sz="6" w:space="0" w:color="FFFFFF"/>
                <w:bottom w:val="single" w:sz="6" w:space="0" w:color="FFFFFF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05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93" w:lineRule="atLeast"/>
              <w:jc w:val="both"/>
              <w:rPr>
                <w:rFonts w:ascii="PT Astra Serif" w:hAnsi="PT Astra Serif"/>
              </w:rPr>
            </w:pPr>
          </w:p>
          <w:p w:rsidR="007E455C" w:rsidRDefault="007E455C" w:rsidP="00C52518">
            <w:pPr>
              <w:pBdr>
                <w:top w:val="single" w:sz="6" w:space="0" w:color="FFFFFF"/>
                <w:bottom w:val="single" w:sz="6" w:space="0" w:color="FFFFFF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05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93" w:lineRule="atLeast"/>
              <w:jc w:val="both"/>
              <w:rPr>
                <w:rFonts w:ascii="PT Astra Serif" w:hAnsi="PT Astra Serif"/>
              </w:rPr>
            </w:pPr>
          </w:p>
          <w:p w:rsidR="007E455C" w:rsidRPr="007F4D05" w:rsidRDefault="007E455C" w:rsidP="00C52518">
            <w:pPr>
              <w:pBdr>
                <w:top w:val="single" w:sz="6" w:space="0" w:color="FFFFFF"/>
                <w:bottom w:val="single" w:sz="6" w:space="0" w:color="FFFFFF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05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93" w:lineRule="atLeast"/>
              <w:jc w:val="right"/>
              <w:rPr>
                <w:rFonts w:ascii="PT Astra Serif" w:hAnsi="PT Astra Serif"/>
              </w:rPr>
            </w:pPr>
            <w:r w:rsidRPr="00075F07">
              <w:rPr>
                <w:rFonts w:ascii="PT Astra Serif" w:eastAsia="Calibri" w:hAnsi="PT Astra Serif"/>
                <w:bCs w:val="0"/>
                <w:sz w:val="22"/>
                <w:szCs w:val="22"/>
                <w:lang w:eastAsia="en-US"/>
              </w:rPr>
              <w:t>тел: 8 (8422) 41-06-95</w:t>
            </w:r>
          </w:p>
        </w:tc>
      </w:tr>
    </w:tbl>
    <w:p w:rsidR="007E455C" w:rsidRDefault="007E455C" w:rsidP="007E455C">
      <w:pPr>
        <w:pStyle w:val="a6"/>
        <w:spacing w:before="0" w:beforeAutospacing="0" w:after="0" w:afterAutospacing="0"/>
        <w:ind w:right="-200"/>
        <w:rPr>
          <w:rFonts w:ascii="PT Astra Serif" w:hAnsi="PT Astra Serif"/>
          <w:color w:val="A6A6A6"/>
          <w:sz w:val="28"/>
          <w:szCs w:val="28"/>
          <w:lang w:val="uk-UA"/>
        </w:rPr>
      </w:pPr>
    </w:p>
    <w:sectPr w:rsidR="007E455C" w:rsidSect="00BF7901">
      <w:footerReference w:type="first" r:id="rId9"/>
      <w:pgSz w:w="11906" w:h="16838"/>
      <w:pgMar w:top="113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8D7" w:rsidRDefault="007C28D7" w:rsidP="00E374D1">
      <w:r>
        <w:separator/>
      </w:r>
    </w:p>
  </w:endnote>
  <w:endnote w:type="continuationSeparator" w:id="1">
    <w:p w:rsidR="007C28D7" w:rsidRDefault="007C28D7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572EA8">
    <w:pPr>
      <w:pStyle w:val="aa"/>
    </w:pPr>
    <w:r>
      <w:t>Клюев Дмитрий Александрович</w:t>
    </w:r>
  </w:p>
  <w:p w:rsidR="00BF7901" w:rsidRDefault="00BF7901">
    <w:pPr>
      <w:pStyle w:val="aa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8D7" w:rsidRDefault="007C28D7" w:rsidP="00E374D1">
      <w:r>
        <w:separator/>
      </w:r>
    </w:p>
  </w:footnote>
  <w:footnote w:type="continuationSeparator" w:id="1">
    <w:p w:rsidR="007C28D7" w:rsidRDefault="007C28D7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62A81"/>
    <w:rsid w:val="00572EA8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C28D7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17FD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5A98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3581B-0E73-4B42-BCC6-EE7EA85C9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6</cp:revision>
  <cp:lastPrinted>2023-03-27T11:21:00Z</cp:lastPrinted>
  <dcterms:created xsi:type="dcterms:W3CDTF">2023-04-17T04:51:00Z</dcterms:created>
  <dcterms:modified xsi:type="dcterms:W3CDTF">2023-05-04T05:15:00Z</dcterms:modified>
</cp:coreProperties>
</file>